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D7139" w14:textId="172C335D" w:rsidR="003F72BD" w:rsidRPr="0078605C" w:rsidRDefault="00D64B4A" w:rsidP="003F72BD">
      <w:pPr>
        <w:pStyle w:val="BasicParagraph"/>
        <w:ind w:hanging="284"/>
        <w:outlineLvl w:val="0"/>
        <w:rPr>
          <w:rFonts w:ascii="Arial" w:hAnsi="Arial" w:cs="Arial-BoldMT"/>
          <w:bCs/>
          <w:spacing w:val="-4"/>
          <w:szCs w:val="20"/>
        </w:rPr>
      </w:pPr>
      <w:r>
        <w:rPr>
          <w:rFonts w:ascii="Arial Bold" w:hAnsi="Arial Bold" w:cs="Arial-BoldMT"/>
          <w:bCs/>
          <w:noProof/>
          <w:spacing w:val="-4"/>
          <w:szCs w:val="20"/>
          <w:lang w:eastAsia="en-GB"/>
        </w:rPr>
        <mc:AlternateContent>
          <mc:Choice Requires="wps">
            <w:drawing>
              <wp:anchor distT="0" distB="0" distL="114300" distR="114300" simplePos="0" relativeHeight="251660288" behindDoc="0" locked="0" layoutInCell="1" allowOverlap="1" wp14:anchorId="65EF760D" wp14:editId="14349FB2">
                <wp:simplePos x="0" y="0"/>
                <wp:positionH relativeFrom="page">
                  <wp:posOffset>4464050</wp:posOffset>
                </wp:positionH>
                <wp:positionV relativeFrom="paragraph">
                  <wp:posOffset>787400</wp:posOffset>
                </wp:positionV>
                <wp:extent cx="2628900" cy="990600"/>
                <wp:effectExtent l="0" t="0" r="0" b="0"/>
                <wp:wrapTight wrapText="bothSides">
                  <wp:wrapPolygon edited="0">
                    <wp:start x="313" y="1246"/>
                    <wp:lineTo x="313" y="20354"/>
                    <wp:lineTo x="21130" y="20354"/>
                    <wp:lineTo x="21130" y="1246"/>
                    <wp:lineTo x="313" y="1246"/>
                  </wp:wrapPolygon>
                </wp:wrapTight>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7869A" w14:textId="5900318F" w:rsidR="003F72BD" w:rsidRPr="000F262A" w:rsidRDefault="003F72BD" w:rsidP="003F72BD">
                            <w:pPr>
                              <w:spacing w:line="288" w:lineRule="auto"/>
                              <w:jc w:val="right"/>
                            </w:pPr>
                            <w:r w:rsidRPr="000F262A">
                              <w:t>Contact:</w:t>
                            </w:r>
                            <w:r>
                              <w:t xml:space="preserve"> Rachel Blake</w:t>
                            </w:r>
                          </w:p>
                          <w:p w14:paraId="2B14D7AF" w14:textId="588C332D" w:rsidR="003F72BD" w:rsidRPr="000F262A" w:rsidRDefault="003F72BD" w:rsidP="003F72BD">
                            <w:pPr>
                              <w:spacing w:line="288" w:lineRule="auto"/>
                              <w:jc w:val="right"/>
                            </w:pPr>
                            <w:r>
                              <w:t>Telephone</w:t>
                            </w:r>
                            <w:r w:rsidRPr="000F262A">
                              <w:t>:</w:t>
                            </w:r>
                            <w:r>
                              <w:t xml:space="preserve"> 01302 737555</w:t>
                            </w:r>
                          </w:p>
                          <w:p w14:paraId="59A32798" w14:textId="18F0B1C9" w:rsidR="003F72BD" w:rsidRDefault="003F72BD" w:rsidP="003F72BD">
                            <w:pPr>
                              <w:spacing w:line="288" w:lineRule="auto"/>
                              <w:jc w:val="right"/>
                            </w:pPr>
                            <w:r w:rsidRPr="000F262A">
                              <w:t>Email:</w:t>
                            </w:r>
                            <w:r>
                              <w:t xml:space="preserve"> </w:t>
                            </w:r>
                            <w:hyperlink r:id="rId7" w:history="1">
                              <w:r w:rsidRPr="00337C8A">
                                <w:rPr>
                                  <w:rStyle w:val="Hyperlink"/>
                                </w:rPr>
                                <w:t>rachel.blake@doncaster.gov.uk</w:t>
                              </w:r>
                            </w:hyperlink>
                            <w:r>
                              <w:t xml:space="preserve"> </w:t>
                            </w:r>
                          </w:p>
                          <w:p w14:paraId="6332D5F2" w14:textId="5E69E60C" w:rsidR="003F72BD" w:rsidRPr="000F262A" w:rsidRDefault="003F72BD" w:rsidP="003F72BD">
                            <w:pPr>
                              <w:spacing w:line="288" w:lineRule="auto"/>
                              <w:jc w:val="right"/>
                            </w:pPr>
                            <w:r w:rsidRPr="000F262A">
                              <w:t>Date:</w:t>
                            </w:r>
                            <w:r>
                              <w:t xml:space="preserve"> 2</w:t>
                            </w:r>
                            <w:r w:rsidRPr="003F72BD">
                              <w:rPr>
                                <w:vertAlign w:val="superscript"/>
                              </w:rPr>
                              <w:t>nd</w:t>
                            </w:r>
                            <w:r>
                              <w:t xml:space="preserve"> September 2024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F760D" id="_x0000_t202" coordsize="21600,21600" o:spt="202" path="m,l,21600r21600,l21600,xe">
                <v:stroke joinstyle="miter"/>
                <v:path gradientshapeok="t" o:connecttype="rect"/>
              </v:shapetype>
              <v:shape id="Text Box 15" o:spid="_x0000_s1026" type="#_x0000_t202" style="position:absolute;margin-left:351.5pt;margin-top:62pt;width:207pt;height:7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" filled="f" stroked="f">
                <v:textbox inset=",7.2pt,,7.2pt">
                  <w:txbxContent>
                    <w:p w14:paraId="3587869A" w14:textId="5900318F" w:rsidR="003F72BD" w:rsidRPr="000F262A" w:rsidRDefault="003F72BD" w:rsidP="003F72BD">
                      <w:pPr>
                        <w:spacing w:line="288" w:lineRule="auto"/>
                        <w:jc w:val="right"/>
                      </w:pPr>
                      <w:r w:rsidRPr="000F262A">
                        <w:t>Contact:</w:t>
                      </w:r>
                      <w:r>
                        <w:t xml:space="preserve"> Rachel Blake</w:t>
                      </w:r>
                    </w:p>
                    <w:p w14:paraId="2B14D7AF" w14:textId="588C332D" w:rsidR="003F72BD" w:rsidRPr="000F262A" w:rsidRDefault="003F72BD" w:rsidP="003F72BD">
                      <w:pPr>
                        <w:spacing w:line="288" w:lineRule="auto"/>
                        <w:jc w:val="right"/>
                      </w:pPr>
                      <w:r>
                        <w:t>Telephone</w:t>
                      </w:r>
                      <w:r w:rsidRPr="000F262A">
                        <w:t>:</w:t>
                      </w:r>
                      <w:r>
                        <w:t xml:space="preserve"> 01302 737555</w:t>
                      </w:r>
                    </w:p>
                    <w:p w14:paraId="59A32798" w14:textId="18F0B1C9" w:rsidR="003F72BD" w:rsidRDefault="003F72BD" w:rsidP="003F72BD">
                      <w:pPr>
                        <w:spacing w:line="288" w:lineRule="auto"/>
                        <w:jc w:val="right"/>
                      </w:pPr>
                      <w:r w:rsidRPr="000F262A">
                        <w:t>Email:</w:t>
                      </w:r>
                      <w:r>
                        <w:t xml:space="preserve"> </w:t>
                      </w:r>
                      <w:hyperlink r:id="rId8" w:history="1">
                        <w:r w:rsidRPr="00337C8A">
                          <w:rPr>
                            <w:rStyle w:val="Hyperlink"/>
                          </w:rPr>
                          <w:t>rachel.blake@doncaster.gov.uk</w:t>
                        </w:r>
                      </w:hyperlink>
                      <w:r>
                        <w:t xml:space="preserve"> </w:t>
                      </w:r>
                    </w:p>
                    <w:p w14:paraId="6332D5F2" w14:textId="5E69E60C" w:rsidR="003F72BD" w:rsidRPr="000F262A" w:rsidRDefault="003F72BD" w:rsidP="003F72BD">
                      <w:pPr>
                        <w:spacing w:line="288" w:lineRule="auto"/>
                        <w:jc w:val="right"/>
                      </w:pPr>
                      <w:r w:rsidRPr="000F262A">
                        <w:t>Date:</w:t>
                      </w:r>
                      <w:r>
                        <w:t xml:space="preserve"> 2</w:t>
                      </w:r>
                      <w:r w:rsidRPr="003F72BD">
                        <w:rPr>
                          <w:vertAlign w:val="superscript"/>
                        </w:rPr>
                        <w:t>nd</w:t>
                      </w:r>
                      <w:r>
                        <w:t xml:space="preserve"> September 2024</w:t>
                      </w:r>
                    </w:p>
                  </w:txbxContent>
                </v:textbox>
                <w10:wrap type="tight" anchorx="page"/>
              </v:shape>
            </w:pict>
          </mc:Fallback>
        </mc:AlternateContent>
      </w:r>
      <w:r w:rsidR="003F72BD">
        <w:rPr>
          <w:rFonts w:ascii="Arial Bold" w:hAnsi="Arial Bold" w:cs="Arial-BoldMT"/>
          <w:bCs/>
          <w:noProof/>
          <w:spacing w:val="-4"/>
          <w:szCs w:val="20"/>
          <w:lang w:eastAsia="en-GB"/>
        </w:rPr>
        <mc:AlternateContent>
          <mc:Choice Requires="wps">
            <w:drawing>
              <wp:anchor distT="0" distB="0" distL="114300" distR="114300" simplePos="0" relativeHeight="251659264" behindDoc="0" locked="0" layoutInCell="1" allowOverlap="1" wp14:anchorId="40AB89A6" wp14:editId="42539D27">
                <wp:simplePos x="0" y="0"/>
                <wp:positionH relativeFrom="column">
                  <wp:posOffset>4894580</wp:posOffset>
                </wp:positionH>
                <wp:positionV relativeFrom="paragraph">
                  <wp:posOffset>578485</wp:posOffset>
                </wp:positionV>
                <wp:extent cx="1963420" cy="335915"/>
                <wp:effectExtent l="1905" t="0" r="0" b="0"/>
                <wp:wrapTight wrapText="bothSides">
                  <wp:wrapPolygon edited="0">
                    <wp:start x="0" y="0"/>
                    <wp:lineTo x="21600" y="0"/>
                    <wp:lineTo x="21600" y="21600"/>
                    <wp:lineTo x="0" y="21600"/>
                    <wp:lineTo x="0" y="0"/>
                  </wp:wrapPolygon>
                </wp:wrapTight>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34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79A87" w14:textId="77777777" w:rsidR="003F72BD" w:rsidRPr="00BE614D" w:rsidRDefault="003F72BD" w:rsidP="003F72BD">
                            <w:pPr>
                              <w:rPr>
                                <w:sz w:val="20"/>
                              </w:rPr>
                            </w:pPr>
                            <w:r w:rsidRPr="00BE614D">
                              <w:rPr>
                                <w:sz w:val="20"/>
                              </w:rPr>
                              <w:t>www.doncaster.gov.uk</w:t>
                            </w:r>
                          </w:p>
                          <w:p w14:paraId="26500ED4" w14:textId="77777777" w:rsidR="003F72BD" w:rsidRPr="00BE614D" w:rsidRDefault="003F72BD" w:rsidP="003F72BD">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B89A6" id="Text Box 11" o:spid="_x0000_s1027" type="#_x0000_t202" style="position:absolute;margin-left:385.4pt;margin-top:45.55pt;width:154.6pt;height:2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" filled="f" stroked="f">
                <v:textbox inset=",7.2pt,,7.2pt">
                  <w:txbxContent>
                    <w:p w14:paraId="6CD79A87" w14:textId="77777777" w:rsidR="003F72BD" w:rsidRPr="00BE614D" w:rsidRDefault="003F72BD" w:rsidP="003F72BD">
                      <w:pPr>
                        <w:rPr>
                          <w:sz w:val="20"/>
                        </w:rPr>
                      </w:pPr>
                      <w:r w:rsidRPr="00BE614D">
                        <w:rPr>
                          <w:sz w:val="20"/>
                        </w:rPr>
                        <w:t>www.doncaster.gov.uk</w:t>
                      </w:r>
                    </w:p>
                    <w:p w14:paraId="26500ED4" w14:textId="77777777" w:rsidR="003F72BD" w:rsidRPr="00BE614D" w:rsidRDefault="003F72BD" w:rsidP="003F72BD">
                      <w:pPr>
                        <w:rPr>
                          <w:sz w:val="20"/>
                        </w:rPr>
                      </w:pPr>
                    </w:p>
                  </w:txbxContent>
                </v:textbox>
                <w10:wrap type="tight"/>
              </v:shape>
            </w:pict>
          </mc:Fallback>
        </mc:AlternateContent>
      </w:r>
      <w:r w:rsidR="003F72BD">
        <w:rPr>
          <w:rFonts w:ascii="Arial" w:hAnsi="Arial" w:cs="Arial-BoldMT"/>
          <w:bCs/>
          <w:spacing w:val="-4"/>
          <w:szCs w:val="20"/>
        </w:rPr>
        <w:t xml:space="preserve"> </w:t>
      </w:r>
      <w:r w:rsidR="003F72BD" w:rsidRPr="0078605C">
        <w:rPr>
          <w:rFonts w:ascii="Arial" w:hAnsi="Arial" w:cs="Arial-BoldMT"/>
          <w:bCs/>
          <w:noProof/>
          <w:spacing w:val="-4"/>
          <w:szCs w:val="20"/>
          <w:lang w:eastAsia="en-GB"/>
        </w:rPr>
        <w:drawing>
          <wp:inline distT="0" distB="0" distL="0" distR="0" wp14:anchorId="355B876A" wp14:editId="1366B30B">
            <wp:extent cx="2252216" cy="914400"/>
            <wp:effectExtent l="0" t="0" r="0" b="0"/>
            <wp:docPr id="1" name="P 1"/>
            <wp:cNvGraphicFramePr/>
            <a:graphic xmlns:a="http://schemas.openxmlformats.org/drawingml/2006/main">
              <a:graphicData uri="http://schemas.openxmlformats.org/drawingml/2006/picture">
                <pic:pic xmlns:pic="http://schemas.openxmlformats.org/drawingml/2006/picture">
                  <pic:nvPicPr>
                    <pic:cNvPr id="0" name="Picture 1" descr=":::Crest presenter:Final Logo Black-01.ep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52216" cy="914400"/>
                    </a:xfrm>
                    <a:prstGeom prst="rect">
                      <a:avLst/>
                    </a:prstGeom>
                    <a:noFill/>
                    <a:ln w="9525">
                      <a:noFill/>
                      <a:miter lim="800000"/>
                      <a:headEnd/>
                      <a:tailEnd/>
                    </a:ln>
                  </pic:spPr>
                </pic:pic>
              </a:graphicData>
            </a:graphic>
          </wp:inline>
        </w:drawing>
      </w:r>
    </w:p>
    <w:p w14:paraId="0D4D4AA9" w14:textId="4F7D5B81" w:rsidR="003F72BD" w:rsidRPr="0078605C" w:rsidRDefault="003F72BD" w:rsidP="003F72BD">
      <w:pPr>
        <w:pStyle w:val="BasicParagraph"/>
        <w:ind w:left="-142"/>
        <w:outlineLvl w:val="0"/>
        <w:rPr>
          <w:rFonts w:ascii="Arial" w:hAnsi="Arial" w:cs="Arial-BoldMT"/>
          <w:bCs/>
          <w:spacing w:val="-4"/>
          <w:szCs w:val="20"/>
        </w:rPr>
      </w:pPr>
    </w:p>
    <w:p w14:paraId="5C8D1EF3" w14:textId="5ACB0101" w:rsidR="003F72BD" w:rsidRDefault="003F72BD" w:rsidP="003F72BD">
      <w:pPr>
        <w:pStyle w:val="BasicParagraph"/>
        <w:ind w:left="-142"/>
        <w:outlineLvl w:val="0"/>
        <w:rPr>
          <w:rFonts w:ascii="Arial Bold" w:hAnsi="Arial Bold" w:cs="Arial-BoldMT"/>
          <w:bCs/>
          <w:spacing w:val="-4"/>
          <w:szCs w:val="20"/>
        </w:rPr>
      </w:pPr>
      <w:r>
        <w:rPr>
          <w:rFonts w:ascii="Arial Bold" w:hAnsi="Arial Bold" w:cs="Arial-BoldMT"/>
          <w:bCs/>
          <w:spacing w:val="-4"/>
          <w:szCs w:val="20"/>
        </w:rPr>
        <w:t xml:space="preserve">  </w:t>
      </w:r>
    </w:p>
    <w:p w14:paraId="2651334A" w14:textId="14296165" w:rsidR="003F72BD" w:rsidRDefault="003F72BD" w:rsidP="003F72BD">
      <w:pPr>
        <w:pStyle w:val="BasicParagraph"/>
        <w:ind w:left="-142"/>
        <w:outlineLvl w:val="0"/>
        <w:rPr>
          <w:rFonts w:ascii="Arial Bold" w:hAnsi="Arial Bold" w:cs="Arial-BoldMT"/>
          <w:bCs/>
          <w:spacing w:val="-4"/>
          <w:szCs w:val="20"/>
        </w:rPr>
      </w:pPr>
    </w:p>
    <w:p w14:paraId="128A2C6C" w14:textId="59D6DEB5" w:rsidR="003F72BD" w:rsidRDefault="003F72BD" w:rsidP="003F72BD">
      <w:pPr>
        <w:pStyle w:val="BasicParagraph"/>
        <w:ind w:left="-142"/>
        <w:outlineLvl w:val="0"/>
        <w:rPr>
          <w:rFonts w:ascii="Arial Bold" w:hAnsi="Arial Bold" w:cs="Arial-BoldMT"/>
          <w:bCs/>
          <w:spacing w:val="-4"/>
          <w:szCs w:val="20"/>
        </w:rPr>
      </w:pPr>
    </w:p>
    <w:p w14:paraId="4F14595E" w14:textId="44AE4B5C" w:rsidR="003F72BD" w:rsidRPr="003F72BD" w:rsidRDefault="003F72BD" w:rsidP="003F72BD">
      <w:pPr>
        <w:pStyle w:val="BasicParagraph"/>
        <w:spacing w:line="276" w:lineRule="auto"/>
        <w:rPr>
          <w:rFonts w:ascii="Arial" w:hAnsi="Arial"/>
          <w:sz w:val="22"/>
          <w:szCs w:val="22"/>
        </w:rPr>
      </w:pPr>
      <w:r w:rsidRPr="003F72BD">
        <w:rPr>
          <w:rFonts w:ascii="Arial" w:hAnsi="Arial" w:cs="Arial-BoldMT"/>
          <w:bCs/>
          <w:spacing w:val="-4"/>
          <w:sz w:val="22"/>
          <w:szCs w:val="22"/>
        </w:rPr>
        <w:t>To whom it may concern</w:t>
      </w:r>
    </w:p>
    <w:p w14:paraId="5AB543DD" w14:textId="19894FA0" w:rsidR="003F72BD" w:rsidRPr="003F72BD" w:rsidRDefault="003F72BD" w:rsidP="003F72BD">
      <w:pPr>
        <w:pStyle w:val="BasicParagraph"/>
        <w:spacing w:line="276" w:lineRule="auto"/>
        <w:rPr>
          <w:rFonts w:ascii="Arial Bold" w:hAnsi="Arial Bold" w:cs="Arial-BoldMT"/>
          <w:bCs/>
          <w:spacing w:val="-4"/>
          <w:sz w:val="22"/>
          <w:szCs w:val="22"/>
        </w:rPr>
      </w:pPr>
      <w:r w:rsidRPr="003F72BD">
        <w:rPr>
          <w:rFonts w:ascii="Arial Bold" w:hAnsi="Arial Bold"/>
          <w:sz w:val="22"/>
          <w:szCs w:val="22"/>
        </w:rPr>
        <w:t>Letter of Support – Barrel Organ</w:t>
      </w:r>
    </w:p>
    <w:p w14:paraId="00000004" w14:textId="77777777" w:rsidR="00104D94" w:rsidRPr="003F72BD" w:rsidRDefault="00104D94"/>
    <w:p w14:paraId="00000005" w14:textId="7CD13BB7" w:rsidR="00104D94" w:rsidRPr="003F72BD" w:rsidRDefault="00D64B4A">
      <w:r w:rsidRPr="003F72BD">
        <w:t>I write to you today to recommend this</w:t>
      </w:r>
      <w:r w:rsidR="003F72BD" w:rsidRPr="003F72BD">
        <w:t xml:space="preserve"> N</w:t>
      </w:r>
      <w:r w:rsidRPr="003F72BD">
        <w:t xml:space="preserve">ational Lottery Project Grant application from Barrel Organ, and confirm our status as a partner for </w:t>
      </w:r>
      <w:r w:rsidR="006C7A04" w:rsidRPr="006C7A04">
        <w:rPr>
          <w:b/>
          <w:bCs/>
          <w:color w:val="66CCFF"/>
        </w:rPr>
        <w:t>Co-Creating and exploring long-term engagement in Doncaster</w:t>
      </w:r>
      <w:r w:rsidR="006C7A04">
        <w:rPr>
          <w:b/>
          <w:bCs/>
          <w:color w:val="66CCFF"/>
        </w:rPr>
        <w:t xml:space="preserve">, </w:t>
      </w:r>
      <w:r w:rsidR="006C7A04">
        <w:rPr>
          <w:color w:val="66CCFF"/>
        </w:rPr>
        <w:t>NL</w:t>
      </w:r>
      <w:r w:rsidR="006C7A04" w:rsidRPr="006C7A04">
        <w:rPr>
          <w:color w:val="66CCFF"/>
        </w:rPr>
        <w:t>PG-00755849</w:t>
      </w:r>
      <w:r w:rsidRPr="003F72BD">
        <w:t>.</w:t>
      </w:r>
    </w:p>
    <w:p w14:paraId="00000006" w14:textId="77777777" w:rsidR="00104D94" w:rsidRPr="003F72BD" w:rsidRDefault="00104D94"/>
    <w:p w14:paraId="00000007" w14:textId="4C75CE4A" w:rsidR="00104D94" w:rsidRPr="003F72BD" w:rsidRDefault="00D64B4A">
      <w:r w:rsidRPr="003F72BD">
        <w:t>Having seen the excellent work Barrel Organ have achieved in partnership with Doncaster Mind, and spoken with key members of the team about their work, we are excited to be partnering with them on</w:t>
      </w:r>
      <w:r w:rsidR="003F72BD" w:rsidRPr="003F72BD">
        <w:t xml:space="preserve"> our project </w:t>
      </w:r>
      <w:r w:rsidR="003F72BD" w:rsidRPr="003F72BD">
        <w:rPr>
          <w:color w:val="66CCFF"/>
        </w:rPr>
        <w:t>Championing Change to mark the 40</w:t>
      </w:r>
      <w:r w:rsidR="003F72BD" w:rsidRPr="003F72BD">
        <w:rPr>
          <w:color w:val="66CCFF"/>
          <w:vertAlign w:val="superscript"/>
        </w:rPr>
        <w:t>th</w:t>
      </w:r>
      <w:r w:rsidR="003F72BD" w:rsidRPr="003F72BD">
        <w:rPr>
          <w:color w:val="66CCFF"/>
        </w:rPr>
        <w:t xml:space="preserve"> Anniversary of the </w:t>
      </w:r>
      <w:r w:rsidRPr="003F72BD">
        <w:rPr>
          <w:color w:val="66CCFF"/>
        </w:rPr>
        <w:t>yearlong</w:t>
      </w:r>
      <w:r w:rsidR="003F72BD" w:rsidRPr="003F72BD">
        <w:rPr>
          <w:color w:val="66CCFF"/>
        </w:rPr>
        <w:t xml:space="preserve"> Miners’ Strike of 1984-85</w:t>
      </w:r>
      <w:r w:rsidRPr="003F72BD">
        <w:t>. We will work with Barrel Organ to shape and support this project, including presentation of the Participatory Sound Installation at our space at Cusworth Hall in Spring 2025, and will support in the following ways:</w:t>
      </w:r>
    </w:p>
    <w:p w14:paraId="00000008" w14:textId="77777777" w:rsidR="00104D94" w:rsidRPr="003F72BD" w:rsidRDefault="00104D94"/>
    <w:p w14:paraId="00000009" w14:textId="77777777" w:rsidR="00104D94" w:rsidRPr="003F72BD" w:rsidRDefault="00D64B4A">
      <w:pPr>
        <w:numPr>
          <w:ilvl w:val="0"/>
          <w:numId w:val="1"/>
        </w:numPr>
      </w:pPr>
      <w:r w:rsidRPr="003F72BD">
        <w:t>Connecting Barrel Organ with participants across Doncaster</w:t>
      </w:r>
    </w:p>
    <w:p w14:paraId="0000000A" w14:textId="77777777" w:rsidR="00104D94" w:rsidRPr="003F72BD" w:rsidRDefault="00D64B4A">
      <w:pPr>
        <w:numPr>
          <w:ilvl w:val="0"/>
          <w:numId w:val="1"/>
        </w:numPr>
      </w:pPr>
      <w:r w:rsidRPr="003F72BD">
        <w:t>Helping to publicise the workshops to hard-to-reach communities in the city</w:t>
      </w:r>
    </w:p>
    <w:p w14:paraId="0000000B" w14:textId="77777777" w:rsidR="00104D94" w:rsidRPr="003F72BD" w:rsidRDefault="00D64B4A">
      <w:pPr>
        <w:numPr>
          <w:ilvl w:val="0"/>
          <w:numId w:val="1"/>
        </w:numPr>
      </w:pPr>
      <w:r w:rsidRPr="003F72BD">
        <w:t>Connecting Barrel Organ with other arts and civic organisations in Doncaster</w:t>
      </w:r>
    </w:p>
    <w:p w14:paraId="0000000C" w14:textId="77777777" w:rsidR="00104D94" w:rsidRPr="003F72BD" w:rsidRDefault="00D64B4A">
      <w:pPr>
        <w:numPr>
          <w:ilvl w:val="0"/>
          <w:numId w:val="1"/>
        </w:numPr>
      </w:pPr>
      <w:r w:rsidRPr="003F72BD">
        <w:t>Provision of appropriate exhibition space for the installation &amp; necessary technical requirements</w:t>
      </w:r>
    </w:p>
    <w:p w14:paraId="0000000D" w14:textId="77777777" w:rsidR="00104D94" w:rsidRPr="003F72BD" w:rsidRDefault="00D64B4A">
      <w:pPr>
        <w:numPr>
          <w:ilvl w:val="0"/>
          <w:numId w:val="1"/>
        </w:numPr>
      </w:pPr>
      <w:r w:rsidRPr="003F72BD">
        <w:t>Providing access to experts in the topic area</w:t>
      </w:r>
    </w:p>
    <w:p w14:paraId="0000000E" w14:textId="77777777" w:rsidR="00104D94" w:rsidRPr="003F72BD" w:rsidRDefault="00D64B4A">
      <w:pPr>
        <w:numPr>
          <w:ilvl w:val="0"/>
          <w:numId w:val="1"/>
        </w:numPr>
      </w:pPr>
      <w:r w:rsidRPr="003F72BD">
        <w:t>In-kind marketing, PR, technical, administrative, ticketing and space support</w:t>
      </w:r>
    </w:p>
    <w:p w14:paraId="0000000F" w14:textId="77777777" w:rsidR="00104D94" w:rsidRPr="003F72BD" w:rsidRDefault="00104D94">
      <w:pPr>
        <w:ind w:left="720"/>
      </w:pPr>
    </w:p>
    <w:p w14:paraId="00000010" w14:textId="77777777" w:rsidR="00104D94" w:rsidRPr="003F72BD" w:rsidRDefault="00D64B4A">
      <w:r w:rsidRPr="003F72BD">
        <w:t xml:space="preserve">We are impressed by Barrel Organ’s meaningful participation activity and hope this is the beginning of a fruitful collaboration with the Heritage Doncaster team at the City of Doncaster Council. We have already begun conversations with Barrel Organ about how they might be a part of a longer-term cultural strategy in Doncaster, and this project would provide solid foundations on which to build that relationship.  </w:t>
      </w:r>
    </w:p>
    <w:p w14:paraId="00000011" w14:textId="77777777" w:rsidR="00104D94" w:rsidRPr="003F72BD" w:rsidRDefault="00104D94"/>
    <w:p w14:paraId="00000012" w14:textId="77777777" w:rsidR="00104D94" w:rsidRPr="003F72BD" w:rsidRDefault="00D64B4A">
      <w:r w:rsidRPr="003F72BD">
        <w:t xml:space="preserve">We are delighted to be partnering with Barrel Organ &amp; to be able to offer support on such a meaningful and well-planned project. </w:t>
      </w:r>
    </w:p>
    <w:p w14:paraId="00000013" w14:textId="77777777" w:rsidR="00104D94" w:rsidRPr="003F72BD" w:rsidRDefault="00104D94"/>
    <w:p w14:paraId="10F54AB1" w14:textId="269D163C" w:rsidR="003F72BD" w:rsidRPr="003F72BD" w:rsidRDefault="003F72BD">
      <w:r w:rsidRPr="003F72BD">
        <w:t>Yours faithfully</w:t>
      </w:r>
    </w:p>
    <w:p w14:paraId="14276026" w14:textId="6A8EBBE7" w:rsidR="003F72BD" w:rsidRPr="003F72BD" w:rsidRDefault="003F72BD" w:rsidP="003F72BD">
      <w:pPr>
        <w:pStyle w:val="NormalWeb"/>
        <w:rPr>
          <w:sz w:val="22"/>
          <w:szCs w:val="22"/>
        </w:rPr>
      </w:pPr>
      <w:r w:rsidRPr="003F72BD">
        <w:rPr>
          <w:noProof/>
          <w:sz w:val="22"/>
          <w:szCs w:val="22"/>
        </w:rPr>
        <w:drawing>
          <wp:inline distT="0" distB="0" distL="0" distR="0" wp14:anchorId="6591FDE7" wp14:editId="561FFF14">
            <wp:extent cx="1268146" cy="446078"/>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6583" cy="459598"/>
                    </a:xfrm>
                    <a:prstGeom prst="rect">
                      <a:avLst/>
                    </a:prstGeom>
                    <a:noFill/>
                    <a:ln>
                      <a:noFill/>
                    </a:ln>
                  </pic:spPr>
                </pic:pic>
              </a:graphicData>
            </a:graphic>
          </wp:inline>
        </w:drawing>
      </w:r>
    </w:p>
    <w:p w14:paraId="6A3FFEB4" w14:textId="73DD60D1" w:rsidR="003F72BD" w:rsidRPr="003F72BD" w:rsidRDefault="003F72BD">
      <w:r w:rsidRPr="003F72BD">
        <w:t>Rachel Blake</w:t>
      </w:r>
    </w:p>
    <w:p w14:paraId="0000001A" w14:textId="6A358118" w:rsidR="00104D94" w:rsidRPr="003F72BD" w:rsidRDefault="003F72BD">
      <w:pPr>
        <w:rPr>
          <w:highlight w:val="yellow"/>
        </w:rPr>
      </w:pPr>
      <w:r w:rsidRPr="003F72BD">
        <w:t>Partnership &amp; Engagement Manager</w:t>
      </w:r>
      <w:r>
        <w:t xml:space="preserve">, </w:t>
      </w:r>
      <w:r w:rsidRPr="003F72BD">
        <w:t>Heritage Doncaster</w:t>
      </w:r>
    </w:p>
    <w:sectPr w:rsidR="00104D94" w:rsidRPr="003F72BD">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CD738" w14:textId="77777777" w:rsidR="000C52CB" w:rsidRDefault="000C52CB" w:rsidP="003F72BD">
      <w:pPr>
        <w:spacing w:line="240" w:lineRule="auto"/>
      </w:pPr>
      <w:r>
        <w:separator/>
      </w:r>
    </w:p>
  </w:endnote>
  <w:endnote w:type="continuationSeparator" w:id="0">
    <w:p w14:paraId="57B22692" w14:textId="77777777" w:rsidR="000C52CB" w:rsidRDefault="000C52CB" w:rsidP="003F72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pitch w:val="variable"/>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AA60B" w14:textId="1193A3FA" w:rsidR="003F72BD" w:rsidRPr="0078605C" w:rsidRDefault="003F72BD" w:rsidP="003F72BD">
    <w:pPr>
      <w:spacing w:line="288" w:lineRule="auto"/>
      <w:ind w:left="-142"/>
      <w:jc w:val="right"/>
      <w:rPr>
        <w:rFonts w:ascii="Arial Bold" w:hAnsi="Arial Bold"/>
      </w:rPr>
    </w:pPr>
    <w:r>
      <w:rPr>
        <w:rFonts w:ascii="Arial Bold" w:hAnsi="Arial Bold"/>
      </w:rPr>
      <w:tab/>
      <w:t>Danum Gallery Library and Museum</w:t>
    </w:r>
  </w:p>
  <w:p w14:paraId="49CCED8B" w14:textId="3610FC5D" w:rsidR="003F72BD" w:rsidRDefault="003F72BD" w:rsidP="003F72BD">
    <w:pPr>
      <w:pStyle w:val="Footer"/>
      <w:jc w:val="right"/>
    </w:pPr>
    <w:r>
      <w:t>Waterdale, Doncaster, DN1 3BZ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0A3FB" w14:textId="77777777" w:rsidR="000C52CB" w:rsidRDefault="000C52CB" w:rsidP="003F72BD">
      <w:pPr>
        <w:spacing w:line="240" w:lineRule="auto"/>
      </w:pPr>
      <w:r>
        <w:separator/>
      </w:r>
    </w:p>
  </w:footnote>
  <w:footnote w:type="continuationSeparator" w:id="0">
    <w:p w14:paraId="5FC107E7" w14:textId="77777777" w:rsidR="000C52CB" w:rsidRDefault="000C52CB" w:rsidP="003F72B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91738"/>
    <w:multiLevelType w:val="multilevel"/>
    <w:tmpl w:val="EB4C6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56138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D94"/>
    <w:rsid w:val="000C52CB"/>
    <w:rsid w:val="00104D94"/>
    <w:rsid w:val="00245F8B"/>
    <w:rsid w:val="00332508"/>
    <w:rsid w:val="003F72BD"/>
    <w:rsid w:val="006C7A04"/>
    <w:rsid w:val="00D64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670DC"/>
  <w15:docId w15:val="{DC780AC3-E0DF-4A9D-A35A-608DAC91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BasicParagraph">
    <w:name w:val="[Basic Paragraph]"/>
    <w:basedOn w:val="Normal"/>
    <w:uiPriority w:val="99"/>
    <w:rsid w:val="003F72BD"/>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character" w:styleId="Hyperlink">
    <w:name w:val="Hyperlink"/>
    <w:basedOn w:val="DefaultParagraphFont"/>
    <w:uiPriority w:val="99"/>
    <w:unhideWhenUsed/>
    <w:rsid w:val="003F72BD"/>
    <w:rPr>
      <w:color w:val="0000FF" w:themeColor="hyperlink"/>
      <w:u w:val="single"/>
    </w:rPr>
  </w:style>
  <w:style w:type="character" w:styleId="UnresolvedMention">
    <w:name w:val="Unresolved Mention"/>
    <w:basedOn w:val="DefaultParagraphFont"/>
    <w:uiPriority w:val="99"/>
    <w:semiHidden/>
    <w:unhideWhenUsed/>
    <w:rsid w:val="003F72BD"/>
    <w:rPr>
      <w:color w:val="605E5C"/>
      <w:shd w:val="clear" w:color="auto" w:fill="E1DFDD"/>
    </w:rPr>
  </w:style>
  <w:style w:type="paragraph" w:styleId="Header">
    <w:name w:val="header"/>
    <w:basedOn w:val="Normal"/>
    <w:link w:val="HeaderChar"/>
    <w:uiPriority w:val="99"/>
    <w:unhideWhenUsed/>
    <w:rsid w:val="003F72BD"/>
    <w:pPr>
      <w:tabs>
        <w:tab w:val="center" w:pos="4513"/>
        <w:tab w:val="right" w:pos="9026"/>
      </w:tabs>
      <w:spacing w:line="240" w:lineRule="auto"/>
    </w:pPr>
  </w:style>
  <w:style w:type="character" w:customStyle="1" w:styleId="HeaderChar">
    <w:name w:val="Header Char"/>
    <w:basedOn w:val="DefaultParagraphFont"/>
    <w:link w:val="Header"/>
    <w:uiPriority w:val="99"/>
    <w:rsid w:val="003F72BD"/>
  </w:style>
  <w:style w:type="paragraph" w:styleId="Footer">
    <w:name w:val="footer"/>
    <w:basedOn w:val="Normal"/>
    <w:link w:val="FooterChar"/>
    <w:uiPriority w:val="99"/>
    <w:unhideWhenUsed/>
    <w:rsid w:val="003F72BD"/>
    <w:pPr>
      <w:tabs>
        <w:tab w:val="center" w:pos="4513"/>
        <w:tab w:val="right" w:pos="9026"/>
      </w:tabs>
      <w:spacing w:line="240" w:lineRule="auto"/>
    </w:pPr>
  </w:style>
  <w:style w:type="character" w:customStyle="1" w:styleId="FooterChar">
    <w:name w:val="Footer Char"/>
    <w:basedOn w:val="DefaultParagraphFont"/>
    <w:link w:val="Footer"/>
    <w:uiPriority w:val="99"/>
    <w:rsid w:val="003F72BD"/>
  </w:style>
  <w:style w:type="paragraph" w:styleId="NormalWeb">
    <w:name w:val="Normal (Web)"/>
    <w:basedOn w:val="Normal"/>
    <w:uiPriority w:val="99"/>
    <w:unhideWhenUsed/>
    <w:rsid w:val="003F72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055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achel.blake@doncaster.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chel.blake@doncaster.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279</Words>
  <Characters>1592</Characters>
  <Application>Microsoft Office Word</Application>
  <DocSecurity>0</DocSecurity>
  <Lines>13</Lines>
  <Paragraphs>3</Paragraphs>
  <ScaleCrop>false</ScaleCrop>
  <Company>%Company%</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Rachel (Culture Services)</dc:creator>
  <cp:lastModifiedBy>Dan Hutton</cp:lastModifiedBy>
  <cp:revision>5</cp:revision>
  <dcterms:created xsi:type="dcterms:W3CDTF">2024-09-02T10:54:00Z</dcterms:created>
  <dcterms:modified xsi:type="dcterms:W3CDTF">2024-09-02T16:54:00Z</dcterms:modified>
</cp:coreProperties>
</file>